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09" w:rsidRDefault="00E13709" w:rsidP="00E13709">
      <w:pPr>
        <w:spacing w:after="0" w:line="240" w:lineRule="auto"/>
        <w:ind w:left="949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к приказу</w:t>
      </w:r>
    </w:p>
    <w:p w:rsidR="00E13709" w:rsidRDefault="00E13709" w:rsidP="00E13709">
      <w:pPr>
        <w:spacing w:after="0" w:line="240" w:lineRule="auto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Федеральной службы по труду и занятости</w:t>
      </w:r>
    </w:p>
    <w:p w:rsidR="00E13709" w:rsidRDefault="00E13709" w:rsidP="00E13709">
      <w:pPr>
        <w:spacing w:after="0" w:line="240" w:lineRule="auto"/>
        <w:ind w:left="949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 ___ » ___________ 2024 г. № _______</w:t>
      </w:r>
    </w:p>
    <w:p w:rsidR="00E13709" w:rsidRDefault="00E13709" w:rsidP="008A480E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80E" w:rsidRDefault="008A480E" w:rsidP="008A480E">
      <w:pPr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480E" w:rsidRDefault="008A480E" w:rsidP="008A48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План</w:t>
      </w:r>
      <w:r w:rsidRPr="008A480E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</w:p>
    <w:p w:rsidR="00A31B42" w:rsidRDefault="008A480E" w:rsidP="008A480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Федеральной службы </w:t>
      </w:r>
      <w:r w:rsidRPr="008A480E">
        <w:rPr>
          <w:rFonts w:ascii="Times New Roman" w:eastAsia="Times New Roman" w:hAnsi="Times New Roman" w:cs="Times New Roman"/>
          <w:b/>
          <w:sz w:val="28"/>
          <w:szCs w:val="28"/>
        </w:rPr>
        <w:t>по труду и занятости по работе с открытыми данными на 2024 год</w:t>
      </w:r>
    </w:p>
    <w:p w:rsidR="008A480E" w:rsidRPr="00576918" w:rsidRDefault="008A480E" w:rsidP="008A480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4961"/>
        <w:gridCol w:w="3969"/>
        <w:gridCol w:w="2694"/>
        <w:gridCol w:w="2551"/>
      </w:tblGrid>
      <w:tr w:rsidR="00A31B42" w:rsidRPr="00A31B42" w:rsidTr="00576918">
        <w:trPr>
          <w:cantSplit/>
          <w:trHeight w:val="20"/>
          <w:tblHeader/>
        </w:trPr>
        <w:tc>
          <w:tcPr>
            <w:tcW w:w="817" w:type="dxa"/>
            <w:shd w:val="clear" w:color="auto" w:fill="auto"/>
            <w:vAlign w:val="center"/>
            <w:hideMark/>
          </w:tcPr>
          <w:p w:rsidR="00A31B42" w:rsidRPr="00A31B42" w:rsidRDefault="00A31B42" w:rsidP="00576918">
            <w:pPr>
              <w:ind w:left="59"/>
              <w:jc w:val="center"/>
              <w:rPr>
                <w:b/>
                <w:color w:val="000000"/>
                <w:sz w:val="24"/>
                <w:szCs w:val="24"/>
              </w:rPr>
            </w:pPr>
            <w:r w:rsidRPr="00A31B42">
              <w:rPr>
                <w:b/>
                <w:color w:val="000000"/>
                <w:sz w:val="24"/>
                <w:szCs w:val="24"/>
              </w:rPr>
              <w:t>№</w:t>
            </w:r>
          </w:p>
          <w:p w:rsidR="00A31B42" w:rsidRPr="00A31B42" w:rsidRDefault="00A31B42" w:rsidP="00576918">
            <w:pPr>
              <w:ind w:left="59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A31B42" w:rsidRPr="00A31B42" w:rsidRDefault="00A31B42" w:rsidP="005769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A31B42" w:rsidRPr="00A31B42" w:rsidRDefault="00A31B42" w:rsidP="005769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Ожидаемый результат</w:t>
            </w:r>
          </w:p>
        </w:tc>
        <w:tc>
          <w:tcPr>
            <w:tcW w:w="2694" w:type="dxa"/>
            <w:shd w:val="clear" w:color="auto" w:fill="auto"/>
            <w:vAlign w:val="center"/>
            <w:hideMark/>
          </w:tcPr>
          <w:p w:rsidR="00A31B42" w:rsidRPr="00A31B42" w:rsidRDefault="00A31B42" w:rsidP="005769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:rsidR="00A31B42" w:rsidRPr="00A31B42" w:rsidRDefault="00A31B42" w:rsidP="0057691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A31B42" w:rsidRPr="00A31B42" w:rsidTr="00576918">
        <w:trPr>
          <w:cantSplit/>
          <w:trHeight w:val="522"/>
        </w:trPr>
        <w:tc>
          <w:tcPr>
            <w:tcW w:w="14992" w:type="dxa"/>
            <w:gridSpan w:val="5"/>
            <w:shd w:val="clear" w:color="auto" w:fill="auto"/>
            <w:vAlign w:val="center"/>
          </w:tcPr>
          <w:p w:rsidR="00A31B42" w:rsidRPr="00A31B42" w:rsidRDefault="00A31B42" w:rsidP="00576918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Развитие методического обеспечения в области открытых данных</w:t>
            </w:r>
          </w:p>
        </w:tc>
      </w:tr>
      <w:tr w:rsidR="00A31B42" w:rsidRPr="00A31B42" w:rsidTr="00576918">
        <w:trPr>
          <w:cantSplit/>
          <w:trHeight w:val="20"/>
          <w:hidden/>
        </w:trPr>
        <w:tc>
          <w:tcPr>
            <w:tcW w:w="817" w:type="dxa"/>
            <w:shd w:val="clear" w:color="auto" w:fill="auto"/>
          </w:tcPr>
          <w:p w:rsidR="00A31B42" w:rsidRPr="00A31B42" w:rsidRDefault="00A31B42" w:rsidP="00E13709">
            <w:pPr>
              <w:numPr>
                <w:ilvl w:val="0"/>
                <w:numId w:val="34"/>
              </w:numPr>
              <w:contextualSpacing/>
              <w:jc w:val="center"/>
              <w:rPr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Методическая и организационная </w:t>
            </w:r>
            <w:r w:rsidRPr="00A31B42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 xml:space="preserve">поддержка </w:t>
            </w:r>
            <w:r w:rsidR="0025707F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 xml:space="preserve">разработчиков сервисов, </w:t>
            </w:r>
            <w:r w:rsidRPr="00A31B42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 xml:space="preserve">участников </w:t>
            </w:r>
            <w:r w:rsidR="0025707F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 xml:space="preserve">грантов, </w:t>
            </w:r>
            <w:r w:rsidRPr="00A31B42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>хакатонов</w:t>
            </w:r>
            <w:r w:rsidR="0025707F">
              <w:rPr>
                <w:rFonts w:eastAsia="Cambria"/>
                <w:sz w:val="24"/>
                <w:szCs w:val="24"/>
                <w:shd w:val="clear" w:color="auto" w:fill="FFFFFF"/>
                <w:lang w:eastAsia="ar-SA"/>
              </w:rPr>
              <w:t>, использующих открытые данные Роструда</w:t>
            </w:r>
          </w:p>
        </w:tc>
        <w:tc>
          <w:tcPr>
            <w:tcW w:w="3969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>Оказанная методическая и организационная поддержка</w:t>
            </w:r>
          </w:p>
        </w:tc>
        <w:tc>
          <w:tcPr>
            <w:tcW w:w="2694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>Весь период 20</w:t>
            </w:r>
            <w:r w:rsidR="00312DAD">
              <w:rPr>
                <w:color w:val="000000"/>
                <w:sz w:val="24"/>
                <w:szCs w:val="24"/>
              </w:rPr>
              <w:t>2</w:t>
            </w:r>
            <w:r w:rsidR="00F10193">
              <w:rPr>
                <w:color w:val="000000"/>
                <w:sz w:val="24"/>
                <w:szCs w:val="24"/>
              </w:rPr>
              <w:t>4</w:t>
            </w:r>
            <w:r w:rsidRPr="00A31B42">
              <w:rPr>
                <w:color w:val="000000"/>
                <w:sz w:val="24"/>
                <w:szCs w:val="24"/>
              </w:rPr>
              <w:t xml:space="preserve"> </w:t>
            </w:r>
            <w:r w:rsidR="00576918">
              <w:rPr>
                <w:color w:val="000000"/>
                <w:sz w:val="24"/>
                <w:szCs w:val="24"/>
              </w:rPr>
              <w:t xml:space="preserve">года </w:t>
            </w:r>
            <w:r w:rsidRPr="00A31B42">
              <w:rPr>
                <w:color w:val="000000"/>
                <w:sz w:val="24"/>
                <w:szCs w:val="24"/>
              </w:rPr>
              <w:t>на регулярной основе</w:t>
            </w:r>
          </w:p>
        </w:tc>
        <w:tc>
          <w:tcPr>
            <w:tcW w:w="2551" w:type="dxa"/>
            <w:shd w:val="clear" w:color="auto" w:fill="auto"/>
          </w:tcPr>
          <w:p w:rsidR="00E13709" w:rsidRDefault="00FE79E6" w:rsidP="00E137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цифрового разви</w:t>
            </w:r>
            <w:r w:rsidR="00E13709">
              <w:rPr>
                <w:color w:val="000000"/>
                <w:sz w:val="24"/>
                <w:szCs w:val="24"/>
              </w:rPr>
              <w:t>тия и информационных технологий</w:t>
            </w:r>
          </w:p>
          <w:p w:rsidR="00A31B42" w:rsidRDefault="00FE79E6" w:rsidP="00E137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E13709">
              <w:rPr>
                <w:color w:val="000000"/>
                <w:sz w:val="24"/>
                <w:szCs w:val="24"/>
              </w:rPr>
              <w:t>В.С.</w:t>
            </w:r>
            <w:r w:rsidR="00750A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Лосев </w:t>
            </w:r>
          </w:p>
          <w:p w:rsidR="00E13709" w:rsidRPr="00A31B42" w:rsidRDefault="00E13709" w:rsidP="00E137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31B42" w:rsidRPr="00A31B42" w:rsidTr="00576918">
        <w:trPr>
          <w:cantSplit/>
          <w:trHeight w:val="20"/>
          <w:hidden/>
        </w:trPr>
        <w:tc>
          <w:tcPr>
            <w:tcW w:w="817" w:type="dxa"/>
            <w:shd w:val="clear" w:color="auto" w:fill="auto"/>
          </w:tcPr>
          <w:p w:rsidR="00A31B42" w:rsidRPr="00A31B42" w:rsidRDefault="00A31B42" w:rsidP="00E13709">
            <w:pPr>
              <w:numPr>
                <w:ilvl w:val="0"/>
                <w:numId w:val="34"/>
              </w:numPr>
              <w:contextualSpacing/>
              <w:jc w:val="center"/>
              <w:rPr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4961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Публикация на </w:t>
            </w:r>
            <w:r w:rsidR="00312DAD">
              <w:rPr>
                <w:color w:val="000000"/>
                <w:sz w:val="24"/>
                <w:szCs w:val="24"/>
              </w:rPr>
              <w:t>информационных ресурсах Роструда</w:t>
            </w:r>
            <w:r w:rsidRPr="00A31B42">
              <w:rPr>
                <w:color w:val="000000"/>
                <w:sz w:val="24"/>
                <w:szCs w:val="24"/>
              </w:rPr>
              <w:t xml:space="preserve"> данных о лучших практиках использования ведомственных наборов открытых данных</w:t>
            </w:r>
            <w:r w:rsidR="00312DAD">
              <w:rPr>
                <w:color w:val="000000"/>
                <w:sz w:val="24"/>
                <w:szCs w:val="24"/>
              </w:rPr>
              <w:t xml:space="preserve"> (исследования, сервисы и т.д.)</w:t>
            </w:r>
          </w:p>
        </w:tc>
        <w:tc>
          <w:tcPr>
            <w:tcW w:w="3969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Опубликованные на </w:t>
            </w:r>
            <w:r w:rsidR="008D2FFB">
              <w:rPr>
                <w:color w:val="000000"/>
                <w:sz w:val="24"/>
                <w:szCs w:val="24"/>
              </w:rPr>
              <w:t>информационных ресурсах</w:t>
            </w:r>
            <w:r w:rsidRPr="00A31B42">
              <w:rPr>
                <w:color w:val="000000"/>
                <w:sz w:val="24"/>
                <w:szCs w:val="24"/>
              </w:rPr>
              <w:t xml:space="preserve"> Роструда данны</w:t>
            </w:r>
            <w:r w:rsidR="00912546">
              <w:rPr>
                <w:color w:val="000000"/>
                <w:sz w:val="24"/>
                <w:szCs w:val="24"/>
              </w:rPr>
              <w:t>е</w:t>
            </w:r>
            <w:r w:rsidRPr="00A31B42">
              <w:rPr>
                <w:color w:val="000000"/>
                <w:sz w:val="24"/>
                <w:szCs w:val="24"/>
              </w:rPr>
              <w:t xml:space="preserve"> о лучших практиках использования ведомственных наборов открытых данных</w:t>
            </w:r>
          </w:p>
        </w:tc>
        <w:tc>
          <w:tcPr>
            <w:tcW w:w="2694" w:type="dxa"/>
            <w:shd w:val="clear" w:color="auto" w:fill="auto"/>
          </w:tcPr>
          <w:p w:rsidR="00A31B42" w:rsidRPr="00A31B42" w:rsidRDefault="008D2FFB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Весь период </w:t>
            </w:r>
            <w:r w:rsidR="00F10193">
              <w:rPr>
                <w:color w:val="000000"/>
                <w:sz w:val="24"/>
                <w:szCs w:val="24"/>
              </w:rPr>
              <w:t>2024</w:t>
            </w:r>
            <w:r w:rsidR="00576918">
              <w:rPr>
                <w:color w:val="000000"/>
                <w:sz w:val="24"/>
                <w:szCs w:val="24"/>
              </w:rPr>
              <w:t xml:space="preserve"> года</w:t>
            </w:r>
            <w:r w:rsidRPr="00A31B42">
              <w:rPr>
                <w:color w:val="000000"/>
                <w:sz w:val="24"/>
                <w:szCs w:val="24"/>
              </w:rPr>
              <w:t xml:space="preserve"> на регулярной основе</w:t>
            </w:r>
          </w:p>
        </w:tc>
        <w:tc>
          <w:tcPr>
            <w:tcW w:w="2551" w:type="dxa"/>
            <w:shd w:val="clear" w:color="auto" w:fill="auto"/>
          </w:tcPr>
          <w:p w:rsidR="00E13709" w:rsidRDefault="00FE79E6" w:rsidP="00E13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рынка</w:t>
            </w:r>
            <w:r w:rsidR="00E13709">
              <w:rPr>
                <w:sz w:val="24"/>
                <w:szCs w:val="24"/>
              </w:rPr>
              <w:t xml:space="preserve"> труда и международных проектов</w:t>
            </w:r>
          </w:p>
          <w:p w:rsidR="00A31B42" w:rsidRPr="003570C1" w:rsidRDefault="00FE79E6" w:rsidP="00E13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3709">
              <w:rPr>
                <w:sz w:val="24"/>
                <w:szCs w:val="24"/>
              </w:rPr>
              <w:t xml:space="preserve">И.Ю. </w:t>
            </w:r>
            <w:r>
              <w:rPr>
                <w:sz w:val="24"/>
                <w:szCs w:val="24"/>
              </w:rPr>
              <w:t>Зубкова</w:t>
            </w:r>
            <w:r w:rsidR="003570C1">
              <w:rPr>
                <w:sz w:val="24"/>
                <w:szCs w:val="24"/>
              </w:rPr>
              <w:t>;</w:t>
            </w:r>
          </w:p>
          <w:p w:rsidR="003570C1" w:rsidRDefault="003570C1" w:rsidP="003570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 цифрового развития и информационных технологий</w:t>
            </w:r>
          </w:p>
          <w:p w:rsidR="003570C1" w:rsidRPr="003570C1" w:rsidRDefault="003570C1" w:rsidP="003570C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 xml:space="preserve"> В.С.</w:t>
            </w:r>
            <w:r w:rsidR="00750A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Лосев </w:t>
            </w:r>
          </w:p>
          <w:p w:rsidR="00E13709" w:rsidRPr="00A31B42" w:rsidRDefault="00E13709" w:rsidP="00E13709">
            <w:pPr>
              <w:jc w:val="center"/>
              <w:rPr>
                <w:sz w:val="24"/>
                <w:szCs w:val="24"/>
              </w:rPr>
            </w:pPr>
          </w:p>
        </w:tc>
      </w:tr>
      <w:tr w:rsidR="00A31B42" w:rsidRPr="00A31B42" w:rsidTr="00576918">
        <w:trPr>
          <w:cantSplit/>
          <w:trHeight w:val="20"/>
        </w:trPr>
        <w:tc>
          <w:tcPr>
            <w:tcW w:w="14992" w:type="dxa"/>
            <w:gridSpan w:val="5"/>
            <w:shd w:val="clear" w:color="auto" w:fill="auto"/>
          </w:tcPr>
          <w:p w:rsidR="00A31B42" w:rsidRPr="00A31B42" w:rsidRDefault="00A31B42" w:rsidP="00E13709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lastRenderedPageBreak/>
              <w:t>Развитие инфраструктуры открытых данных</w:t>
            </w:r>
          </w:p>
        </w:tc>
      </w:tr>
      <w:tr w:rsidR="00A31B42" w:rsidRPr="00A31B42" w:rsidTr="00576918">
        <w:trPr>
          <w:cantSplit/>
          <w:trHeight w:val="1544"/>
        </w:trPr>
        <w:tc>
          <w:tcPr>
            <w:tcW w:w="817" w:type="dxa"/>
            <w:shd w:val="clear" w:color="auto" w:fill="auto"/>
          </w:tcPr>
          <w:p w:rsidR="00A31B42" w:rsidRPr="00A31B42" w:rsidRDefault="00B10FA3" w:rsidP="00E13709">
            <w:pPr>
              <w:contextualSpacing/>
              <w:jc w:val="center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3</w:t>
            </w:r>
            <w:r w:rsidR="00A31B42" w:rsidRPr="00A31B42">
              <w:rPr>
                <w:sz w:val="24"/>
                <w:szCs w:val="24"/>
                <w:lang w:eastAsia="en-GB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A31B42" w:rsidRPr="00A31B42" w:rsidRDefault="00912861" w:rsidP="00E13709">
            <w:pPr>
              <w:pStyle w:val="Normal"/>
              <w:spacing w:before="0" w:after="0"/>
              <w:ind w:firstLine="0"/>
              <w:jc w:val="center"/>
              <w:rPr>
                <w:szCs w:val="24"/>
              </w:rPr>
            </w:pPr>
            <w:r>
              <w:t>Д</w:t>
            </w:r>
            <w:r w:rsidRPr="00F410CE">
              <w:t>оработ</w:t>
            </w:r>
            <w:r>
              <w:t>ка</w:t>
            </w:r>
            <w:r w:rsidRPr="00F410CE">
              <w:t xml:space="preserve"> структур</w:t>
            </w:r>
            <w:r>
              <w:t>ы</w:t>
            </w:r>
            <w:r w:rsidRPr="00F410CE">
              <w:t xml:space="preserve"> и формат</w:t>
            </w:r>
            <w:r>
              <w:t>ов</w:t>
            </w:r>
            <w:r w:rsidRPr="00F410CE">
              <w:t xml:space="preserve"> наборов открытых данных </w:t>
            </w:r>
            <w:r>
              <w:t>по запросам разработчиков приложений</w:t>
            </w:r>
            <w:r w:rsidR="003570C1">
              <w:t xml:space="preserve"> (при необходимости)</w:t>
            </w:r>
          </w:p>
        </w:tc>
        <w:tc>
          <w:tcPr>
            <w:tcW w:w="3969" w:type="dxa"/>
            <w:shd w:val="clear" w:color="auto" w:fill="auto"/>
          </w:tcPr>
          <w:p w:rsidR="00A31B42" w:rsidRPr="00576918" w:rsidRDefault="00912861" w:rsidP="00576918">
            <w:pPr>
              <w:pStyle w:val="Normal"/>
              <w:spacing w:before="0" w:after="0"/>
              <w:ind w:firstLine="0"/>
              <w:jc w:val="center"/>
            </w:pPr>
            <w:r>
              <w:t>Д</w:t>
            </w:r>
            <w:r w:rsidRPr="00F410CE">
              <w:t>оработ</w:t>
            </w:r>
            <w:r>
              <w:t>ана</w:t>
            </w:r>
            <w:r w:rsidRPr="00F410CE">
              <w:t xml:space="preserve"> структур</w:t>
            </w:r>
            <w:r>
              <w:t>а</w:t>
            </w:r>
            <w:r w:rsidRPr="00F410CE">
              <w:t xml:space="preserve"> и формат</w:t>
            </w:r>
            <w:r>
              <w:t>ы</w:t>
            </w:r>
            <w:r w:rsidRPr="00F410CE">
              <w:t xml:space="preserve"> наборов открытых данных </w:t>
            </w:r>
            <w:r>
              <w:t>по за</w:t>
            </w:r>
            <w:r w:rsidR="00576918">
              <w:t>просам разработчиков приложений</w:t>
            </w:r>
          </w:p>
        </w:tc>
        <w:tc>
          <w:tcPr>
            <w:tcW w:w="2694" w:type="dxa"/>
            <w:shd w:val="clear" w:color="auto" w:fill="auto"/>
          </w:tcPr>
          <w:p w:rsidR="00A31B42" w:rsidRPr="00A31B42" w:rsidRDefault="00912861" w:rsidP="00E1370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 квартал </w:t>
            </w:r>
            <w:r w:rsidR="00F10193">
              <w:rPr>
                <w:color w:val="000000"/>
                <w:sz w:val="24"/>
                <w:szCs w:val="24"/>
              </w:rPr>
              <w:t>2024</w:t>
            </w:r>
            <w:r w:rsidR="00576918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551" w:type="dxa"/>
            <w:shd w:val="clear" w:color="auto" w:fill="auto"/>
          </w:tcPr>
          <w:p w:rsidR="00E13709" w:rsidRDefault="00FE79E6" w:rsidP="00E13709">
            <w:pPr>
              <w:jc w:val="center"/>
              <w:rPr>
                <w:sz w:val="24"/>
                <w:szCs w:val="24"/>
              </w:rPr>
            </w:pPr>
            <w:r w:rsidRPr="00FE79E6">
              <w:rPr>
                <w:sz w:val="24"/>
                <w:szCs w:val="24"/>
              </w:rPr>
              <w:t>Управление цифрового развития и информационных технологий</w:t>
            </w:r>
          </w:p>
          <w:p w:rsidR="00576918" w:rsidRDefault="00E13709" w:rsidP="00B51618">
            <w:pPr>
              <w:jc w:val="center"/>
              <w:rPr>
                <w:sz w:val="24"/>
                <w:szCs w:val="24"/>
              </w:rPr>
            </w:pPr>
            <w:r w:rsidRPr="00FE79E6">
              <w:rPr>
                <w:sz w:val="24"/>
                <w:szCs w:val="24"/>
              </w:rPr>
              <w:t xml:space="preserve"> В.С.</w:t>
            </w:r>
            <w:r w:rsidR="00750AE9">
              <w:rPr>
                <w:sz w:val="24"/>
                <w:szCs w:val="24"/>
                <w:lang w:val="en-US"/>
              </w:rPr>
              <w:t xml:space="preserve"> </w:t>
            </w:r>
            <w:r w:rsidR="00FE79E6" w:rsidRPr="00FE79E6">
              <w:rPr>
                <w:sz w:val="24"/>
                <w:szCs w:val="24"/>
              </w:rPr>
              <w:t>Лосев</w:t>
            </w:r>
          </w:p>
          <w:p w:rsidR="00A31B42" w:rsidRPr="00A31B42" w:rsidRDefault="00FE79E6" w:rsidP="00B51618">
            <w:pPr>
              <w:jc w:val="center"/>
              <w:rPr>
                <w:sz w:val="24"/>
                <w:szCs w:val="24"/>
              </w:rPr>
            </w:pPr>
            <w:r w:rsidRPr="00FE79E6">
              <w:rPr>
                <w:sz w:val="24"/>
                <w:szCs w:val="24"/>
              </w:rPr>
              <w:t xml:space="preserve"> </w:t>
            </w:r>
          </w:p>
        </w:tc>
      </w:tr>
      <w:tr w:rsidR="00A31B42" w:rsidRPr="00A31B42" w:rsidTr="00576918">
        <w:trPr>
          <w:cantSplit/>
          <w:trHeight w:val="340"/>
        </w:trPr>
        <w:tc>
          <w:tcPr>
            <w:tcW w:w="14992" w:type="dxa"/>
            <w:gridSpan w:val="5"/>
            <w:shd w:val="clear" w:color="auto" w:fill="auto"/>
          </w:tcPr>
          <w:p w:rsidR="00A31B42" w:rsidRPr="00A31B42" w:rsidRDefault="00A31B42" w:rsidP="00E13709">
            <w:pPr>
              <w:keepNext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1B42">
              <w:rPr>
                <w:b/>
                <w:bCs/>
                <w:color w:val="000000"/>
                <w:sz w:val="24"/>
                <w:szCs w:val="24"/>
              </w:rPr>
              <w:t>Обеспечение доступа к открытым данным</w:t>
            </w:r>
          </w:p>
        </w:tc>
      </w:tr>
      <w:tr w:rsidR="00A31B42" w:rsidRPr="00A31B42" w:rsidTr="00576918">
        <w:trPr>
          <w:cantSplit/>
          <w:trHeight w:val="20"/>
        </w:trPr>
        <w:tc>
          <w:tcPr>
            <w:tcW w:w="817" w:type="dxa"/>
            <w:shd w:val="clear" w:color="auto" w:fill="auto"/>
          </w:tcPr>
          <w:p w:rsidR="00A31B42" w:rsidRPr="00A31B42" w:rsidRDefault="00B10FA3" w:rsidP="00E137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31B42" w:rsidRPr="00A31B42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A31B42" w:rsidRDefault="00A31B42" w:rsidP="00912546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Согласование с Советом по </w:t>
            </w:r>
            <w:r w:rsidR="00912546">
              <w:rPr>
                <w:color w:val="000000"/>
                <w:sz w:val="24"/>
                <w:szCs w:val="24"/>
              </w:rPr>
              <w:t>данным</w:t>
            </w:r>
            <w:r w:rsidR="00576918">
              <w:rPr>
                <w:color w:val="000000"/>
                <w:sz w:val="24"/>
                <w:szCs w:val="24"/>
              </w:rPr>
              <w:t xml:space="preserve"> Роструда</w:t>
            </w:r>
            <w:r w:rsidR="00912546">
              <w:rPr>
                <w:color w:val="000000"/>
                <w:sz w:val="24"/>
                <w:szCs w:val="24"/>
              </w:rPr>
              <w:t xml:space="preserve"> с </w:t>
            </w:r>
            <w:r w:rsidRPr="00A31B42">
              <w:rPr>
                <w:color w:val="000000"/>
                <w:sz w:val="24"/>
                <w:szCs w:val="24"/>
              </w:rPr>
              <w:t>привлечением представителей экспертного сообщества и заинтересованных организаций перечня, структур и паспортов наборов открытых данных, подлежащих размещению в информационно-телекоммуникационной сети «Интернет» в форме открытых данных, в том числе с учетом востребованности со стороны гражданского общества, бизнеса</w:t>
            </w:r>
          </w:p>
          <w:p w:rsidR="002A7EFC" w:rsidRDefault="002A7EFC" w:rsidP="0091254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13709" w:rsidRPr="00A31B42" w:rsidDel="00E44DB2" w:rsidRDefault="00E13709" w:rsidP="00E1370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A31B42" w:rsidRPr="00A31B42" w:rsidRDefault="00A31B42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>Согласованные с Советом по данным</w:t>
            </w:r>
            <w:r w:rsidR="00576918">
              <w:rPr>
                <w:color w:val="000000"/>
                <w:sz w:val="24"/>
                <w:szCs w:val="24"/>
              </w:rPr>
              <w:t xml:space="preserve"> Роструда</w:t>
            </w:r>
            <w:r w:rsidRPr="00A31B42">
              <w:rPr>
                <w:color w:val="000000"/>
                <w:sz w:val="24"/>
                <w:szCs w:val="24"/>
              </w:rPr>
              <w:t>: перечень, структуры и паспорта наборов открытых данных, подлежащих размещению в информационно-телекоммуникационной сети «Интернет» в форме открытых данных</w:t>
            </w:r>
          </w:p>
        </w:tc>
        <w:tc>
          <w:tcPr>
            <w:tcW w:w="2694" w:type="dxa"/>
            <w:shd w:val="clear" w:color="auto" w:fill="auto"/>
          </w:tcPr>
          <w:p w:rsidR="00A31B42" w:rsidRPr="00A31B42" w:rsidRDefault="00E13245" w:rsidP="00B516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 декабря </w:t>
            </w:r>
            <w:r w:rsidR="00F10193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76918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51" w:type="dxa"/>
            <w:shd w:val="clear" w:color="auto" w:fill="auto"/>
          </w:tcPr>
          <w:p w:rsidR="00E13709" w:rsidRPr="00E13709" w:rsidRDefault="00E13709" w:rsidP="00E13709">
            <w:pPr>
              <w:jc w:val="center"/>
              <w:rPr>
                <w:color w:val="000000"/>
                <w:sz w:val="24"/>
                <w:szCs w:val="24"/>
              </w:rPr>
            </w:pPr>
            <w:r w:rsidRPr="00E13709">
              <w:rPr>
                <w:color w:val="000000"/>
                <w:sz w:val="24"/>
                <w:szCs w:val="24"/>
              </w:rPr>
              <w:t>Управление цифрового развития и информационных технологий</w:t>
            </w:r>
          </w:p>
          <w:p w:rsidR="00A31B42" w:rsidRPr="00A31B42" w:rsidRDefault="00E13709" w:rsidP="00B51618">
            <w:pPr>
              <w:jc w:val="center"/>
              <w:rPr>
                <w:color w:val="000000"/>
                <w:sz w:val="24"/>
                <w:szCs w:val="24"/>
              </w:rPr>
            </w:pPr>
            <w:r w:rsidRPr="00E13709">
              <w:rPr>
                <w:color w:val="000000"/>
                <w:sz w:val="24"/>
                <w:szCs w:val="24"/>
              </w:rPr>
              <w:t xml:space="preserve"> В.С.</w:t>
            </w:r>
            <w:r w:rsidR="00750A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E13709">
              <w:rPr>
                <w:color w:val="000000"/>
                <w:sz w:val="24"/>
                <w:szCs w:val="24"/>
              </w:rPr>
              <w:t>Лосев</w:t>
            </w:r>
          </w:p>
        </w:tc>
      </w:tr>
      <w:tr w:rsidR="00FA0659" w:rsidRPr="00A31B42" w:rsidTr="00576918">
        <w:trPr>
          <w:cantSplit/>
          <w:trHeight w:val="20"/>
        </w:trPr>
        <w:tc>
          <w:tcPr>
            <w:tcW w:w="14992" w:type="dxa"/>
            <w:gridSpan w:val="5"/>
            <w:shd w:val="clear" w:color="auto" w:fill="auto"/>
          </w:tcPr>
          <w:p w:rsidR="00FA0659" w:rsidRPr="00FE05A0" w:rsidRDefault="00FA0659" w:rsidP="00576918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FE05A0">
              <w:rPr>
                <w:b/>
                <w:sz w:val="24"/>
                <w:szCs w:val="24"/>
              </w:rPr>
              <w:t xml:space="preserve">Обеспечение взаимодействия Совета по данным </w:t>
            </w:r>
            <w:r w:rsidR="00576918">
              <w:rPr>
                <w:b/>
                <w:sz w:val="24"/>
                <w:szCs w:val="24"/>
              </w:rPr>
              <w:t xml:space="preserve">Роструда </w:t>
            </w:r>
            <w:r w:rsidRPr="00FE05A0">
              <w:rPr>
                <w:b/>
                <w:sz w:val="24"/>
                <w:szCs w:val="24"/>
              </w:rPr>
              <w:t xml:space="preserve">с Общественным Советом </w:t>
            </w:r>
            <w:r w:rsidR="00576918">
              <w:rPr>
                <w:b/>
                <w:sz w:val="24"/>
                <w:szCs w:val="24"/>
              </w:rPr>
              <w:t>Роструда</w:t>
            </w:r>
          </w:p>
        </w:tc>
      </w:tr>
      <w:tr w:rsidR="00FA0659" w:rsidRPr="00A31B42" w:rsidTr="002A7EFC">
        <w:trPr>
          <w:cantSplit/>
          <w:trHeight w:val="1808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FA0659" w:rsidRDefault="003570C1" w:rsidP="00E13709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A0659">
              <w:rPr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FA0659" w:rsidRPr="00A31B42" w:rsidRDefault="0025707F" w:rsidP="00576918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взаимодействия</w:t>
            </w:r>
            <w:r w:rsidR="00FA0659">
              <w:rPr>
                <w:color w:val="000000"/>
                <w:sz w:val="24"/>
                <w:szCs w:val="24"/>
              </w:rPr>
              <w:t xml:space="preserve"> представителей </w:t>
            </w:r>
            <w:r w:rsidR="00FA0659" w:rsidRPr="00FE05A0">
              <w:rPr>
                <w:sz w:val="24"/>
                <w:szCs w:val="24"/>
              </w:rPr>
              <w:t xml:space="preserve">Общественного Совета </w:t>
            </w:r>
            <w:r w:rsidR="00576918">
              <w:rPr>
                <w:sz w:val="24"/>
                <w:szCs w:val="24"/>
              </w:rPr>
              <w:t xml:space="preserve">Роструда </w:t>
            </w:r>
            <w:r>
              <w:rPr>
                <w:sz w:val="24"/>
                <w:szCs w:val="24"/>
              </w:rPr>
              <w:t>и</w:t>
            </w:r>
            <w:r w:rsidR="00FA0659">
              <w:rPr>
                <w:sz w:val="24"/>
                <w:szCs w:val="24"/>
              </w:rPr>
              <w:t xml:space="preserve"> Совет</w:t>
            </w:r>
            <w:r>
              <w:rPr>
                <w:sz w:val="24"/>
                <w:szCs w:val="24"/>
              </w:rPr>
              <w:t>а</w:t>
            </w:r>
            <w:r w:rsidR="00FA0659">
              <w:rPr>
                <w:sz w:val="24"/>
                <w:szCs w:val="24"/>
              </w:rPr>
              <w:t xml:space="preserve"> по данным </w:t>
            </w:r>
            <w:r w:rsidR="00576918">
              <w:rPr>
                <w:sz w:val="24"/>
                <w:szCs w:val="24"/>
              </w:rPr>
              <w:t>Роструда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FA0659" w:rsidRPr="00A31B42" w:rsidRDefault="00FA0659" w:rsidP="00576918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Представители </w:t>
            </w:r>
            <w:r w:rsidRPr="00FE05A0">
              <w:rPr>
                <w:sz w:val="24"/>
                <w:szCs w:val="24"/>
              </w:rPr>
              <w:t xml:space="preserve">Общественного Совета </w:t>
            </w:r>
            <w:r w:rsidR="00576918">
              <w:rPr>
                <w:sz w:val="24"/>
                <w:szCs w:val="24"/>
              </w:rPr>
              <w:t xml:space="preserve">Роструда </w:t>
            </w:r>
            <w:r w:rsidR="0025707F">
              <w:rPr>
                <w:sz w:val="24"/>
                <w:szCs w:val="24"/>
              </w:rPr>
              <w:t>участвуют</w:t>
            </w:r>
            <w:r>
              <w:rPr>
                <w:sz w:val="24"/>
                <w:szCs w:val="24"/>
              </w:rPr>
              <w:t xml:space="preserve"> в </w:t>
            </w:r>
            <w:r w:rsidR="0025707F">
              <w:rPr>
                <w:sz w:val="24"/>
                <w:szCs w:val="24"/>
              </w:rPr>
              <w:t xml:space="preserve">заседаниях </w:t>
            </w:r>
            <w:r>
              <w:rPr>
                <w:sz w:val="24"/>
                <w:szCs w:val="24"/>
              </w:rPr>
              <w:t xml:space="preserve">Совета по данным </w:t>
            </w:r>
            <w:r w:rsidR="00576918">
              <w:rPr>
                <w:sz w:val="24"/>
                <w:szCs w:val="24"/>
              </w:rPr>
              <w:t>Роструда</w:t>
            </w:r>
          </w:p>
        </w:tc>
        <w:tc>
          <w:tcPr>
            <w:tcW w:w="2694" w:type="dxa"/>
            <w:shd w:val="clear" w:color="auto" w:fill="auto"/>
          </w:tcPr>
          <w:p w:rsidR="00FA0659" w:rsidRPr="00A31B42" w:rsidRDefault="00FA0659" w:rsidP="00B51618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31 декабря </w:t>
            </w:r>
            <w:r w:rsidR="00F10193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76918"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51" w:type="dxa"/>
            <w:shd w:val="clear" w:color="auto" w:fill="auto"/>
          </w:tcPr>
          <w:p w:rsidR="00E13709" w:rsidRDefault="00FE79E6" w:rsidP="00357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рынка труда и международных проектов</w:t>
            </w:r>
          </w:p>
          <w:p w:rsidR="00576918" w:rsidRDefault="00E13709" w:rsidP="00357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И.Ю. </w:t>
            </w:r>
            <w:r w:rsidR="00FE79E6">
              <w:rPr>
                <w:sz w:val="24"/>
                <w:szCs w:val="24"/>
              </w:rPr>
              <w:t>Зубкова</w:t>
            </w:r>
          </w:p>
          <w:p w:rsidR="00576918" w:rsidRDefault="00576918" w:rsidP="00576918">
            <w:pPr>
              <w:rPr>
                <w:color w:val="000000"/>
                <w:sz w:val="24"/>
                <w:szCs w:val="24"/>
              </w:rPr>
            </w:pPr>
          </w:p>
          <w:p w:rsidR="002A7EFC" w:rsidRDefault="002A7EFC" w:rsidP="00576918">
            <w:pPr>
              <w:rPr>
                <w:color w:val="000000"/>
                <w:sz w:val="24"/>
                <w:szCs w:val="24"/>
              </w:rPr>
            </w:pPr>
          </w:p>
          <w:p w:rsidR="002A7EFC" w:rsidRDefault="002A7EFC" w:rsidP="00576918">
            <w:pPr>
              <w:rPr>
                <w:color w:val="000000"/>
                <w:sz w:val="24"/>
                <w:szCs w:val="24"/>
              </w:rPr>
            </w:pPr>
          </w:p>
          <w:p w:rsidR="002A7EFC" w:rsidRPr="00A31B42" w:rsidRDefault="002A7EFC" w:rsidP="00576918">
            <w:pPr>
              <w:rPr>
                <w:color w:val="000000"/>
                <w:sz w:val="24"/>
                <w:szCs w:val="24"/>
              </w:rPr>
            </w:pPr>
          </w:p>
        </w:tc>
      </w:tr>
      <w:tr w:rsidR="00C45AF2" w:rsidRPr="00A31B42" w:rsidTr="00576918">
        <w:trPr>
          <w:cantSplit/>
          <w:trHeight w:val="20"/>
        </w:trPr>
        <w:tc>
          <w:tcPr>
            <w:tcW w:w="14992" w:type="dxa"/>
            <w:gridSpan w:val="5"/>
            <w:shd w:val="clear" w:color="auto" w:fill="auto"/>
          </w:tcPr>
          <w:p w:rsidR="00C45AF2" w:rsidRPr="00C45AF2" w:rsidRDefault="00C45AF2" w:rsidP="00E13709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C45AF2">
              <w:rPr>
                <w:b/>
                <w:sz w:val="24"/>
                <w:szCs w:val="24"/>
              </w:rPr>
              <w:lastRenderedPageBreak/>
              <w:t>Развитие компетенций в области открытых данных</w:t>
            </w:r>
          </w:p>
        </w:tc>
      </w:tr>
      <w:tr w:rsidR="00FA0659" w:rsidRPr="00A31B42" w:rsidTr="00576918">
        <w:trPr>
          <w:cantSplit/>
          <w:trHeight w:val="20"/>
        </w:trPr>
        <w:tc>
          <w:tcPr>
            <w:tcW w:w="817" w:type="dxa"/>
            <w:shd w:val="clear" w:color="auto" w:fill="auto"/>
          </w:tcPr>
          <w:p w:rsidR="00FA0659" w:rsidRPr="00A31B42" w:rsidRDefault="003570C1" w:rsidP="00E13709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FA0659" w:rsidRPr="00A31B42">
              <w:rPr>
                <w:sz w:val="24"/>
                <w:szCs w:val="24"/>
              </w:rPr>
              <w:t>.</w:t>
            </w:r>
          </w:p>
          <w:p w:rsidR="00FA0659" w:rsidRPr="00A31B42" w:rsidRDefault="00FA0659" w:rsidP="00E13709">
            <w:pPr>
              <w:spacing w:after="120"/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:rsidR="00FA0659" w:rsidRPr="00A31B42" w:rsidRDefault="00FA0659" w:rsidP="00E1370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>Развитие компетенций в области открытых данных в Российской Федерации</w:t>
            </w:r>
          </w:p>
          <w:p w:rsidR="00FA0659" w:rsidRPr="00A31B42" w:rsidRDefault="00FA0659" w:rsidP="00E1370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FA0659" w:rsidRPr="00A31B42" w:rsidRDefault="00FA0659" w:rsidP="00E1370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Участие </w:t>
            </w:r>
            <w:r w:rsidR="00C45AF2">
              <w:rPr>
                <w:color w:val="000000"/>
                <w:sz w:val="24"/>
                <w:szCs w:val="24"/>
              </w:rPr>
              <w:t xml:space="preserve">представителей </w:t>
            </w:r>
            <w:r w:rsidRPr="00A31B42">
              <w:rPr>
                <w:color w:val="000000"/>
                <w:sz w:val="24"/>
                <w:szCs w:val="24"/>
              </w:rPr>
              <w:t>Роструда в семинарах</w:t>
            </w:r>
            <w:r w:rsidR="0025707F">
              <w:rPr>
                <w:color w:val="000000"/>
                <w:sz w:val="24"/>
                <w:szCs w:val="24"/>
              </w:rPr>
              <w:t>,</w:t>
            </w:r>
            <w:r w:rsidR="00C45AF2">
              <w:rPr>
                <w:color w:val="000000"/>
                <w:sz w:val="24"/>
                <w:szCs w:val="24"/>
              </w:rPr>
              <w:t xml:space="preserve"> вебинарах</w:t>
            </w:r>
            <w:r w:rsidRPr="00A31B42">
              <w:rPr>
                <w:color w:val="000000"/>
                <w:sz w:val="24"/>
                <w:szCs w:val="24"/>
              </w:rPr>
              <w:t xml:space="preserve">, </w:t>
            </w:r>
            <w:r w:rsidR="0025707F">
              <w:rPr>
                <w:color w:val="000000"/>
                <w:sz w:val="24"/>
                <w:szCs w:val="24"/>
              </w:rPr>
              <w:t xml:space="preserve">конференциях, </w:t>
            </w:r>
            <w:r w:rsidRPr="00A31B42">
              <w:rPr>
                <w:color w:val="000000"/>
                <w:sz w:val="24"/>
                <w:szCs w:val="24"/>
              </w:rPr>
              <w:t>других мероприятиях в части развития компет</w:t>
            </w:r>
            <w:r w:rsidR="00B51618">
              <w:rPr>
                <w:color w:val="000000"/>
                <w:sz w:val="24"/>
                <w:szCs w:val="24"/>
              </w:rPr>
              <w:t>енций в области открытых данных</w:t>
            </w:r>
          </w:p>
        </w:tc>
        <w:tc>
          <w:tcPr>
            <w:tcW w:w="2694" w:type="dxa"/>
            <w:shd w:val="clear" w:color="auto" w:fill="auto"/>
          </w:tcPr>
          <w:p w:rsidR="00FA0659" w:rsidRPr="00A31B42" w:rsidRDefault="002A7EFC" w:rsidP="00E1370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2A7EFC">
              <w:rPr>
                <w:color w:val="000000"/>
                <w:sz w:val="24"/>
                <w:szCs w:val="24"/>
              </w:rPr>
              <w:t>Весь период 2024 года на регулярной основе</w:t>
            </w:r>
          </w:p>
        </w:tc>
        <w:tc>
          <w:tcPr>
            <w:tcW w:w="2551" w:type="dxa"/>
            <w:shd w:val="clear" w:color="auto" w:fill="auto"/>
          </w:tcPr>
          <w:p w:rsidR="00E13709" w:rsidRDefault="00FE79E6" w:rsidP="003570C1">
            <w:pPr>
              <w:jc w:val="center"/>
              <w:rPr>
                <w:sz w:val="24"/>
                <w:szCs w:val="24"/>
              </w:rPr>
            </w:pPr>
            <w:r w:rsidRPr="00FE79E6">
              <w:rPr>
                <w:sz w:val="24"/>
                <w:szCs w:val="24"/>
              </w:rPr>
              <w:t>Управление цифрового развит</w:t>
            </w:r>
            <w:r w:rsidR="00E13709">
              <w:rPr>
                <w:sz w:val="24"/>
                <w:szCs w:val="24"/>
              </w:rPr>
              <w:t>ия и информационных технологий</w:t>
            </w:r>
          </w:p>
          <w:p w:rsidR="00FA0659" w:rsidRPr="00A31B42" w:rsidRDefault="00E13709" w:rsidP="003570C1">
            <w:pPr>
              <w:jc w:val="center"/>
              <w:rPr>
                <w:sz w:val="24"/>
                <w:szCs w:val="24"/>
              </w:rPr>
            </w:pPr>
            <w:r w:rsidRPr="00FE79E6">
              <w:rPr>
                <w:sz w:val="24"/>
                <w:szCs w:val="24"/>
              </w:rPr>
              <w:t>В.С.</w:t>
            </w:r>
            <w:r w:rsidR="00750AE9">
              <w:rPr>
                <w:sz w:val="24"/>
                <w:szCs w:val="24"/>
                <w:lang w:val="en-US"/>
              </w:rPr>
              <w:t xml:space="preserve"> </w:t>
            </w:r>
            <w:r w:rsidR="00FE79E6" w:rsidRPr="00FE79E6">
              <w:rPr>
                <w:sz w:val="24"/>
                <w:szCs w:val="24"/>
              </w:rPr>
              <w:t>Лосев</w:t>
            </w:r>
          </w:p>
        </w:tc>
      </w:tr>
      <w:tr w:rsidR="00C45AF2" w:rsidRPr="00A31B42" w:rsidTr="00576918">
        <w:trPr>
          <w:cantSplit/>
          <w:trHeight w:val="20"/>
        </w:trPr>
        <w:tc>
          <w:tcPr>
            <w:tcW w:w="14992" w:type="dxa"/>
            <w:gridSpan w:val="5"/>
            <w:shd w:val="clear" w:color="auto" w:fill="auto"/>
          </w:tcPr>
          <w:p w:rsidR="00C45AF2" w:rsidRPr="00C45AF2" w:rsidRDefault="00692008" w:rsidP="00E13709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  <w:r w:rsidR="00C45AF2" w:rsidRPr="00C45AF2">
              <w:rPr>
                <w:b/>
                <w:sz w:val="24"/>
                <w:szCs w:val="24"/>
              </w:rPr>
              <w:t>заимодействие с пресс-службой</w:t>
            </w:r>
          </w:p>
        </w:tc>
      </w:tr>
      <w:tr w:rsidR="00692008" w:rsidRPr="00A31B42" w:rsidTr="00576918">
        <w:trPr>
          <w:cantSplit/>
          <w:trHeight w:val="20"/>
        </w:trPr>
        <w:tc>
          <w:tcPr>
            <w:tcW w:w="817" w:type="dxa"/>
            <w:shd w:val="clear" w:color="auto" w:fill="auto"/>
          </w:tcPr>
          <w:p w:rsidR="00692008" w:rsidRPr="00A31B42" w:rsidRDefault="003570C1" w:rsidP="00E13709">
            <w:pPr>
              <w:spacing w:after="120"/>
              <w:contextualSpacing/>
              <w:jc w:val="center"/>
              <w:rPr>
                <w:sz w:val="24"/>
                <w:szCs w:val="24"/>
                <w:lang w:eastAsia="en-GB"/>
              </w:rPr>
            </w:pPr>
            <w:r>
              <w:rPr>
                <w:sz w:val="24"/>
                <w:szCs w:val="24"/>
                <w:lang w:eastAsia="en-GB"/>
              </w:rPr>
              <w:t>7</w:t>
            </w:r>
            <w:r w:rsidR="00692008" w:rsidRPr="00A31B42">
              <w:rPr>
                <w:sz w:val="24"/>
                <w:szCs w:val="24"/>
                <w:lang w:eastAsia="en-GB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692008" w:rsidRPr="00A31B42" w:rsidRDefault="00692008" w:rsidP="00E13709">
            <w:pPr>
              <w:spacing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</w:t>
            </w:r>
            <w:r w:rsidRPr="00A31B42">
              <w:rPr>
                <w:sz w:val="24"/>
                <w:szCs w:val="24"/>
              </w:rPr>
              <w:t>пресс-служб</w:t>
            </w:r>
            <w:r>
              <w:rPr>
                <w:sz w:val="24"/>
                <w:szCs w:val="24"/>
              </w:rPr>
              <w:t>ой</w:t>
            </w:r>
            <w:r w:rsidRPr="00A31B42">
              <w:rPr>
                <w:sz w:val="24"/>
                <w:szCs w:val="24"/>
              </w:rPr>
              <w:t xml:space="preserve"> Роструда по направлению открытых данных</w:t>
            </w:r>
          </w:p>
        </w:tc>
        <w:tc>
          <w:tcPr>
            <w:tcW w:w="3969" w:type="dxa"/>
            <w:shd w:val="clear" w:color="auto" w:fill="auto"/>
          </w:tcPr>
          <w:p w:rsidR="00692008" w:rsidRPr="00A31B42" w:rsidRDefault="00692008" w:rsidP="00E13709">
            <w:pPr>
              <w:jc w:val="center"/>
              <w:rPr>
                <w:sz w:val="24"/>
                <w:szCs w:val="24"/>
              </w:rPr>
            </w:pPr>
            <w:r w:rsidRPr="00A31B42">
              <w:rPr>
                <w:sz w:val="24"/>
                <w:szCs w:val="24"/>
              </w:rPr>
              <w:t>Популяризация открытых данных в обществе, среди разработчиков</w:t>
            </w:r>
            <w:r>
              <w:rPr>
                <w:sz w:val="24"/>
                <w:szCs w:val="24"/>
              </w:rPr>
              <w:t xml:space="preserve">, научных исследователей, </w:t>
            </w:r>
            <w:r w:rsidRPr="00A31B42">
              <w:rPr>
                <w:sz w:val="24"/>
                <w:szCs w:val="24"/>
              </w:rPr>
              <w:t>создание и ведение специальной страницы</w:t>
            </w:r>
            <w:r>
              <w:rPr>
                <w:sz w:val="24"/>
                <w:szCs w:val="24"/>
              </w:rPr>
              <w:t xml:space="preserve"> на информационном ресурсе Роструда</w:t>
            </w:r>
            <w:r w:rsidRPr="00A31B42"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использованию открытых данных Роструда </w:t>
            </w:r>
            <w:r w:rsidR="00B51618">
              <w:rPr>
                <w:sz w:val="24"/>
                <w:szCs w:val="24"/>
              </w:rPr>
              <w:t>для исследований по рынку труда</w:t>
            </w:r>
          </w:p>
          <w:p w:rsidR="00692008" w:rsidRPr="00A31B42" w:rsidRDefault="00692008" w:rsidP="00E137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692008" w:rsidRPr="00A31B42" w:rsidRDefault="002A7EFC" w:rsidP="00E13709">
            <w:pPr>
              <w:spacing w:after="120"/>
              <w:jc w:val="center"/>
              <w:rPr>
                <w:color w:val="000000"/>
                <w:sz w:val="24"/>
                <w:szCs w:val="24"/>
              </w:rPr>
            </w:pPr>
            <w:r w:rsidRPr="00A31B42">
              <w:rPr>
                <w:color w:val="000000"/>
                <w:sz w:val="24"/>
                <w:szCs w:val="24"/>
              </w:rPr>
              <w:t xml:space="preserve">Весь период </w:t>
            </w:r>
            <w:r>
              <w:rPr>
                <w:color w:val="000000"/>
                <w:sz w:val="24"/>
                <w:szCs w:val="24"/>
              </w:rPr>
              <w:t>2024 года</w:t>
            </w:r>
            <w:r w:rsidRPr="00A31B42">
              <w:rPr>
                <w:color w:val="000000"/>
                <w:sz w:val="24"/>
                <w:szCs w:val="24"/>
              </w:rPr>
              <w:t xml:space="preserve"> на регулярной основе</w:t>
            </w:r>
          </w:p>
        </w:tc>
        <w:tc>
          <w:tcPr>
            <w:tcW w:w="2551" w:type="dxa"/>
            <w:shd w:val="clear" w:color="auto" w:fill="auto"/>
          </w:tcPr>
          <w:p w:rsidR="00E13709" w:rsidRDefault="00E13709" w:rsidP="00357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рынка труда и международных проектов</w:t>
            </w:r>
          </w:p>
          <w:p w:rsidR="003570C1" w:rsidRDefault="00B51618" w:rsidP="00357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И.Ю.</w:t>
            </w:r>
            <w:r w:rsidR="00750AE9" w:rsidRPr="00750AE9">
              <w:rPr>
                <w:sz w:val="24"/>
                <w:szCs w:val="24"/>
              </w:rPr>
              <w:t xml:space="preserve"> </w:t>
            </w:r>
            <w:r w:rsidR="003570C1">
              <w:rPr>
                <w:sz w:val="24"/>
                <w:szCs w:val="24"/>
              </w:rPr>
              <w:t>Зубкова;</w:t>
            </w:r>
          </w:p>
          <w:p w:rsidR="003570C1" w:rsidRDefault="003570C1" w:rsidP="003570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Управление цифрового развития и информационных технологий</w:t>
            </w:r>
          </w:p>
          <w:p w:rsidR="003570C1" w:rsidRDefault="003570C1" w:rsidP="003570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В.С.</w:t>
            </w:r>
            <w:r w:rsidR="00750A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Лосев </w:t>
            </w:r>
          </w:p>
          <w:p w:rsidR="00692008" w:rsidRPr="00A31B42" w:rsidRDefault="00692008" w:rsidP="00E13709">
            <w:pPr>
              <w:spacing w:after="120"/>
              <w:jc w:val="center"/>
              <w:rPr>
                <w:sz w:val="24"/>
                <w:szCs w:val="24"/>
              </w:rPr>
            </w:pPr>
          </w:p>
        </w:tc>
      </w:tr>
    </w:tbl>
    <w:p w:rsidR="00A31B42" w:rsidRPr="00A31B42" w:rsidRDefault="00A31B42" w:rsidP="00A31B42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:rsidR="00A31B42" w:rsidRPr="00A31B42" w:rsidRDefault="00A31B42" w:rsidP="00A31B4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31B42" w:rsidRPr="00A31B42" w:rsidRDefault="00A31B42" w:rsidP="00A31B4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A31B42" w:rsidRPr="00A31B42" w:rsidSect="00576918">
      <w:headerReference w:type="default" r:id="rId8"/>
      <w:headerReference w:type="first" r:id="rId9"/>
      <w:pgSz w:w="16838" w:h="11906" w:orient="landscape"/>
      <w:pgMar w:top="993" w:right="962" w:bottom="170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6D6E" w:rsidRDefault="008C6D6E" w:rsidP="00A31B42">
      <w:pPr>
        <w:spacing w:after="0" w:line="240" w:lineRule="auto"/>
      </w:pPr>
      <w:r>
        <w:separator/>
      </w:r>
    </w:p>
  </w:endnote>
  <w:endnote w:type="continuationSeparator" w:id="0">
    <w:p w:rsidR="008C6D6E" w:rsidRDefault="008C6D6E" w:rsidP="00A31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6D6E" w:rsidRDefault="008C6D6E" w:rsidP="00A31B42">
      <w:pPr>
        <w:spacing w:after="0" w:line="240" w:lineRule="auto"/>
      </w:pPr>
      <w:r>
        <w:separator/>
      </w:r>
    </w:p>
  </w:footnote>
  <w:footnote w:type="continuationSeparator" w:id="0">
    <w:p w:rsidR="008C6D6E" w:rsidRDefault="008C6D6E" w:rsidP="00A31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7752490"/>
      <w:docPartObj>
        <w:docPartGallery w:val="Page Numbers (Top of Page)"/>
        <w:docPartUnique/>
      </w:docPartObj>
    </w:sdtPr>
    <w:sdtEndPr/>
    <w:sdtContent>
      <w:p w:rsidR="00576918" w:rsidRDefault="0057691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690">
          <w:rPr>
            <w:noProof/>
          </w:rPr>
          <w:t>2</w:t>
        </w:r>
        <w:r>
          <w:fldChar w:fldCharType="end"/>
        </w:r>
      </w:p>
    </w:sdtContent>
  </w:sdt>
  <w:p w:rsidR="00576918" w:rsidRDefault="00576918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918" w:rsidRDefault="00576918">
    <w:pPr>
      <w:pStyle w:val="af"/>
      <w:jc w:val="center"/>
    </w:pPr>
  </w:p>
  <w:p w:rsidR="00576918" w:rsidRDefault="0057691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E5D98"/>
    <w:multiLevelType w:val="hybridMultilevel"/>
    <w:tmpl w:val="E05CA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C4064"/>
    <w:multiLevelType w:val="multilevel"/>
    <w:tmpl w:val="AC9A0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−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A96111"/>
    <w:multiLevelType w:val="hybridMultilevel"/>
    <w:tmpl w:val="2AFA2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C2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BC612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D1B2FC9"/>
    <w:multiLevelType w:val="multilevel"/>
    <w:tmpl w:val="F16C4B8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6">
    <w:nsid w:val="2DAE38BC"/>
    <w:multiLevelType w:val="hybridMultilevel"/>
    <w:tmpl w:val="E05CA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312D7"/>
    <w:multiLevelType w:val="hybridMultilevel"/>
    <w:tmpl w:val="EB30372C"/>
    <w:lvl w:ilvl="0" w:tplc="6BC4A8E0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E7181E"/>
    <w:multiLevelType w:val="hybridMultilevel"/>
    <w:tmpl w:val="15327C82"/>
    <w:lvl w:ilvl="0" w:tplc="241CBF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0C7139"/>
    <w:multiLevelType w:val="hybridMultilevel"/>
    <w:tmpl w:val="D49C1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D326BB"/>
    <w:multiLevelType w:val="hybridMultilevel"/>
    <w:tmpl w:val="0E3C5F26"/>
    <w:lvl w:ilvl="0" w:tplc="F6B294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A31C33"/>
    <w:multiLevelType w:val="multilevel"/>
    <w:tmpl w:val="02DE3DE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5DCA6086"/>
    <w:multiLevelType w:val="hybridMultilevel"/>
    <w:tmpl w:val="FC980EF0"/>
    <w:lvl w:ilvl="0" w:tplc="866E8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1F550A"/>
    <w:multiLevelType w:val="hybridMultilevel"/>
    <w:tmpl w:val="4DE26748"/>
    <w:lvl w:ilvl="0" w:tplc="F6B294C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6A400B7"/>
    <w:multiLevelType w:val="hybridMultilevel"/>
    <w:tmpl w:val="A06E3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9A47BB"/>
    <w:multiLevelType w:val="hybridMultilevel"/>
    <w:tmpl w:val="7AEAE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833456"/>
    <w:multiLevelType w:val="hybridMultilevel"/>
    <w:tmpl w:val="25603248"/>
    <w:lvl w:ilvl="0" w:tplc="F6B294C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E028C3"/>
    <w:multiLevelType w:val="multilevel"/>
    <w:tmpl w:val="AC9A08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−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42D30F7"/>
    <w:multiLevelType w:val="multilevel"/>
    <w:tmpl w:val="32BEF660"/>
    <w:lvl w:ilvl="0">
      <w:start w:val="1"/>
      <w:numFmt w:val="bullet"/>
      <w:pStyle w:val="Spisokmark1"/>
      <w:lvlText w:val="–"/>
      <w:lvlJc w:val="left"/>
      <w:pPr>
        <w:tabs>
          <w:tab w:val="num" w:pos="1049"/>
        </w:tabs>
        <w:ind w:left="1049" w:hanging="34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5D10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3"/>
  </w:num>
  <w:num w:numId="5">
    <w:abstractNumId w:val="15"/>
  </w:num>
  <w:num w:numId="6">
    <w:abstractNumId w:val="1"/>
  </w:num>
  <w:num w:numId="7">
    <w:abstractNumId w:val="17"/>
  </w:num>
  <w:num w:numId="8">
    <w:abstractNumId w:val="8"/>
  </w:num>
  <w:num w:numId="9">
    <w:abstractNumId w:val="8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16"/>
  </w:num>
  <w:num w:numId="14">
    <w:abstractNumId w:val="8"/>
    <w:lvlOverride w:ilvl="0">
      <w:startOverride w:val="1"/>
    </w:lvlOverride>
  </w:num>
  <w:num w:numId="15">
    <w:abstractNumId w:val="8"/>
    <w:lvlOverride w:ilvl="0">
      <w:startOverride w:val="1"/>
    </w:lvlOverride>
  </w:num>
  <w:num w:numId="16">
    <w:abstractNumId w:val="8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8"/>
    <w:lvlOverride w:ilvl="0">
      <w:startOverride w:val="1"/>
    </w:lvlOverride>
  </w:num>
  <w:num w:numId="19">
    <w:abstractNumId w:val="8"/>
    <w:lvlOverride w:ilvl="0">
      <w:startOverride w:val="1"/>
    </w:lvlOverride>
  </w:num>
  <w:num w:numId="20">
    <w:abstractNumId w:val="8"/>
    <w:lvlOverride w:ilvl="0">
      <w:startOverride w:val="1"/>
    </w:lvlOverride>
  </w:num>
  <w:num w:numId="21">
    <w:abstractNumId w:val="8"/>
    <w:lvlOverride w:ilvl="0">
      <w:startOverride w:val="1"/>
    </w:lvlOverride>
  </w:num>
  <w:num w:numId="22">
    <w:abstractNumId w:val="8"/>
    <w:lvlOverride w:ilvl="0">
      <w:startOverride w:val="1"/>
    </w:lvlOverride>
  </w:num>
  <w:num w:numId="23">
    <w:abstractNumId w:val="8"/>
    <w:lvlOverride w:ilvl="0">
      <w:startOverride w:val="1"/>
    </w:lvlOverride>
  </w:num>
  <w:num w:numId="24">
    <w:abstractNumId w:val="8"/>
    <w:lvlOverride w:ilvl="0">
      <w:startOverride w:val="1"/>
    </w:lvlOverride>
  </w:num>
  <w:num w:numId="25">
    <w:abstractNumId w:val="8"/>
    <w:lvlOverride w:ilvl="0">
      <w:startOverride w:val="1"/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1"/>
    </w:lvlOverride>
  </w:num>
  <w:num w:numId="28">
    <w:abstractNumId w:val="8"/>
    <w:lvlOverride w:ilvl="0">
      <w:startOverride w:val="1"/>
    </w:lvlOverride>
  </w:num>
  <w:num w:numId="29">
    <w:abstractNumId w:val="8"/>
    <w:lvlOverride w:ilvl="0">
      <w:startOverride w:val="1"/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4"/>
  </w:num>
  <w:num w:numId="33">
    <w:abstractNumId w:val="7"/>
  </w:num>
  <w:num w:numId="34">
    <w:abstractNumId w:val="19"/>
  </w:num>
  <w:num w:numId="35">
    <w:abstractNumId w:val="2"/>
  </w:num>
  <w:num w:numId="36">
    <w:abstractNumId w:val="12"/>
  </w:num>
  <w:num w:numId="37">
    <w:abstractNumId w:val="11"/>
  </w:num>
  <w:num w:numId="38">
    <w:abstractNumId w:val="5"/>
  </w:num>
  <w:num w:numId="39">
    <w:abstractNumId w:val="6"/>
  </w:num>
  <w:num w:numId="40">
    <w:abstractNumId w:val="0"/>
  </w:num>
  <w:num w:numId="41">
    <w:abstractNumId w:val="14"/>
  </w:num>
  <w:num w:numId="42">
    <w:abstractNumId w:val="18"/>
    <w:lvlOverride w:ilvl="0">
      <w:lvl w:ilvl="0">
        <w:start w:val="1"/>
        <w:numFmt w:val="bullet"/>
        <w:pStyle w:val="Spisokmark1"/>
        <w:suff w:val="space"/>
        <w:lvlText w:val="–"/>
        <w:lvlJc w:val="left"/>
        <w:pPr>
          <w:ind w:left="0" w:firstLine="709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tabs>
            <w:tab w:val="num" w:pos="2880"/>
          </w:tabs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tabs>
            <w:tab w:val="num" w:pos="3600"/>
          </w:tabs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tabs>
            <w:tab w:val="num" w:pos="5040"/>
          </w:tabs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tabs>
            <w:tab w:val="num" w:pos="5760"/>
          </w:tabs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B42"/>
    <w:rsid w:val="000061D6"/>
    <w:rsid w:val="00010321"/>
    <w:rsid w:val="0002297D"/>
    <w:rsid w:val="00052B3F"/>
    <w:rsid w:val="00063960"/>
    <w:rsid w:val="000744CB"/>
    <w:rsid w:val="00080897"/>
    <w:rsid w:val="000A0BCE"/>
    <w:rsid w:val="000C61CC"/>
    <w:rsid w:val="000D4EAC"/>
    <w:rsid w:val="000D6C0F"/>
    <w:rsid w:val="000E77B0"/>
    <w:rsid w:val="00100F85"/>
    <w:rsid w:val="00114887"/>
    <w:rsid w:val="00151536"/>
    <w:rsid w:val="001838DF"/>
    <w:rsid w:val="00185690"/>
    <w:rsid w:val="00196069"/>
    <w:rsid w:val="001B28CD"/>
    <w:rsid w:val="001B56AC"/>
    <w:rsid w:val="001B626E"/>
    <w:rsid w:val="001C3F5F"/>
    <w:rsid w:val="001C402B"/>
    <w:rsid w:val="001C7C05"/>
    <w:rsid w:val="001D081B"/>
    <w:rsid w:val="001E1DA6"/>
    <w:rsid w:val="001E3BE8"/>
    <w:rsid w:val="002175EB"/>
    <w:rsid w:val="00222B37"/>
    <w:rsid w:val="00231271"/>
    <w:rsid w:val="00233B72"/>
    <w:rsid w:val="00237ED5"/>
    <w:rsid w:val="002455C1"/>
    <w:rsid w:val="00247CA6"/>
    <w:rsid w:val="00247CF4"/>
    <w:rsid w:val="0025212C"/>
    <w:rsid w:val="00252899"/>
    <w:rsid w:val="0025707F"/>
    <w:rsid w:val="00264307"/>
    <w:rsid w:val="0026756B"/>
    <w:rsid w:val="00273539"/>
    <w:rsid w:val="00281586"/>
    <w:rsid w:val="002A7EFC"/>
    <w:rsid w:val="002C3A75"/>
    <w:rsid w:val="002E4825"/>
    <w:rsid w:val="002E491B"/>
    <w:rsid w:val="00312DAD"/>
    <w:rsid w:val="003264A2"/>
    <w:rsid w:val="003320B7"/>
    <w:rsid w:val="003472A0"/>
    <w:rsid w:val="00347B26"/>
    <w:rsid w:val="003570C1"/>
    <w:rsid w:val="00357A4D"/>
    <w:rsid w:val="00361A8F"/>
    <w:rsid w:val="00364251"/>
    <w:rsid w:val="00377D9F"/>
    <w:rsid w:val="00390963"/>
    <w:rsid w:val="003A4404"/>
    <w:rsid w:val="003B1B1B"/>
    <w:rsid w:val="003C0E6A"/>
    <w:rsid w:val="003D6A50"/>
    <w:rsid w:val="003E7101"/>
    <w:rsid w:val="003F0F5D"/>
    <w:rsid w:val="003F2DBA"/>
    <w:rsid w:val="00404F62"/>
    <w:rsid w:val="00411871"/>
    <w:rsid w:val="00443E9F"/>
    <w:rsid w:val="00456DCA"/>
    <w:rsid w:val="00463F4D"/>
    <w:rsid w:val="00482308"/>
    <w:rsid w:val="004A21B5"/>
    <w:rsid w:val="004A3EF2"/>
    <w:rsid w:val="004C1DB0"/>
    <w:rsid w:val="004D2920"/>
    <w:rsid w:val="004D5F7A"/>
    <w:rsid w:val="004E2A5A"/>
    <w:rsid w:val="004F3D06"/>
    <w:rsid w:val="004F720F"/>
    <w:rsid w:val="00506EF3"/>
    <w:rsid w:val="005133BF"/>
    <w:rsid w:val="005147BA"/>
    <w:rsid w:val="0051561C"/>
    <w:rsid w:val="0052350F"/>
    <w:rsid w:val="0053672D"/>
    <w:rsid w:val="005622E1"/>
    <w:rsid w:val="005729D4"/>
    <w:rsid w:val="00575586"/>
    <w:rsid w:val="00576918"/>
    <w:rsid w:val="00581550"/>
    <w:rsid w:val="0059155A"/>
    <w:rsid w:val="005931AC"/>
    <w:rsid w:val="00593D3D"/>
    <w:rsid w:val="005C2160"/>
    <w:rsid w:val="005E1835"/>
    <w:rsid w:val="005F2CF1"/>
    <w:rsid w:val="006039DF"/>
    <w:rsid w:val="006073EB"/>
    <w:rsid w:val="0061504D"/>
    <w:rsid w:val="00625450"/>
    <w:rsid w:val="006305C8"/>
    <w:rsid w:val="00652D50"/>
    <w:rsid w:val="006566C5"/>
    <w:rsid w:val="006655AC"/>
    <w:rsid w:val="00692008"/>
    <w:rsid w:val="00692B83"/>
    <w:rsid w:val="006B5866"/>
    <w:rsid w:val="006C3482"/>
    <w:rsid w:val="006F15B9"/>
    <w:rsid w:val="006F2E6C"/>
    <w:rsid w:val="006F733F"/>
    <w:rsid w:val="007001E4"/>
    <w:rsid w:val="00704790"/>
    <w:rsid w:val="00715BD1"/>
    <w:rsid w:val="007325E6"/>
    <w:rsid w:val="00732690"/>
    <w:rsid w:val="00743C75"/>
    <w:rsid w:val="00745D94"/>
    <w:rsid w:val="00750AE9"/>
    <w:rsid w:val="00754011"/>
    <w:rsid w:val="00785A24"/>
    <w:rsid w:val="007D0413"/>
    <w:rsid w:val="007E3EE6"/>
    <w:rsid w:val="008023CF"/>
    <w:rsid w:val="00853B12"/>
    <w:rsid w:val="0085749D"/>
    <w:rsid w:val="008768DD"/>
    <w:rsid w:val="008A480E"/>
    <w:rsid w:val="008C6D6E"/>
    <w:rsid w:val="008D2FFB"/>
    <w:rsid w:val="008E04A5"/>
    <w:rsid w:val="008F7500"/>
    <w:rsid w:val="00904067"/>
    <w:rsid w:val="00905719"/>
    <w:rsid w:val="0090607B"/>
    <w:rsid w:val="00912546"/>
    <w:rsid w:val="00912702"/>
    <w:rsid w:val="00912861"/>
    <w:rsid w:val="009234FA"/>
    <w:rsid w:val="009247FC"/>
    <w:rsid w:val="00931605"/>
    <w:rsid w:val="009324A8"/>
    <w:rsid w:val="00935A98"/>
    <w:rsid w:val="0094776D"/>
    <w:rsid w:val="0096658E"/>
    <w:rsid w:val="00972B41"/>
    <w:rsid w:val="00984C58"/>
    <w:rsid w:val="00987436"/>
    <w:rsid w:val="00993D3A"/>
    <w:rsid w:val="009A10F6"/>
    <w:rsid w:val="009B3DC1"/>
    <w:rsid w:val="009C2529"/>
    <w:rsid w:val="009C45EB"/>
    <w:rsid w:val="009C586C"/>
    <w:rsid w:val="009F28C8"/>
    <w:rsid w:val="00A07073"/>
    <w:rsid w:val="00A31B42"/>
    <w:rsid w:val="00A31EAB"/>
    <w:rsid w:val="00A5403A"/>
    <w:rsid w:val="00A56D3A"/>
    <w:rsid w:val="00A679F0"/>
    <w:rsid w:val="00A96C17"/>
    <w:rsid w:val="00AA1054"/>
    <w:rsid w:val="00AB170C"/>
    <w:rsid w:val="00AC0C27"/>
    <w:rsid w:val="00AC6AD9"/>
    <w:rsid w:val="00AE2A0C"/>
    <w:rsid w:val="00AE4868"/>
    <w:rsid w:val="00AF29A2"/>
    <w:rsid w:val="00AF6035"/>
    <w:rsid w:val="00B05407"/>
    <w:rsid w:val="00B10FA3"/>
    <w:rsid w:val="00B14F50"/>
    <w:rsid w:val="00B51618"/>
    <w:rsid w:val="00B51B3B"/>
    <w:rsid w:val="00B54D1E"/>
    <w:rsid w:val="00B55733"/>
    <w:rsid w:val="00B57019"/>
    <w:rsid w:val="00B575A3"/>
    <w:rsid w:val="00B93DFB"/>
    <w:rsid w:val="00BA4140"/>
    <w:rsid w:val="00BC0E63"/>
    <w:rsid w:val="00BC71D2"/>
    <w:rsid w:val="00BD7F94"/>
    <w:rsid w:val="00BE0AC8"/>
    <w:rsid w:val="00BF1066"/>
    <w:rsid w:val="00C32270"/>
    <w:rsid w:val="00C33730"/>
    <w:rsid w:val="00C439C1"/>
    <w:rsid w:val="00C45AF2"/>
    <w:rsid w:val="00C4650E"/>
    <w:rsid w:val="00C53A23"/>
    <w:rsid w:val="00C66E10"/>
    <w:rsid w:val="00C76365"/>
    <w:rsid w:val="00C80CBD"/>
    <w:rsid w:val="00C82281"/>
    <w:rsid w:val="00C86A91"/>
    <w:rsid w:val="00C960F6"/>
    <w:rsid w:val="00CB6920"/>
    <w:rsid w:val="00CD35A0"/>
    <w:rsid w:val="00CE187C"/>
    <w:rsid w:val="00CF6CCE"/>
    <w:rsid w:val="00D118A4"/>
    <w:rsid w:val="00D23C61"/>
    <w:rsid w:val="00D61DA0"/>
    <w:rsid w:val="00D62581"/>
    <w:rsid w:val="00D704CE"/>
    <w:rsid w:val="00D705D1"/>
    <w:rsid w:val="00D7378E"/>
    <w:rsid w:val="00D809F3"/>
    <w:rsid w:val="00D85E34"/>
    <w:rsid w:val="00DB3F6F"/>
    <w:rsid w:val="00DC4093"/>
    <w:rsid w:val="00DD1C20"/>
    <w:rsid w:val="00DF2590"/>
    <w:rsid w:val="00DF6ED4"/>
    <w:rsid w:val="00E06FDA"/>
    <w:rsid w:val="00E13245"/>
    <w:rsid w:val="00E13496"/>
    <w:rsid w:val="00E13709"/>
    <w:rsid w:val="00E2247D"/>
    <w:rsid w:val="00E473AC"/>
    <w:rsid w:val="00E477F4"/>
    <w:rsid w:val="00E62BB4"/>
    <w:rsid w:val="00E64D8A"/>
    <w:rsid w:val="00EF2EA3"/>
    <w:rsid w:val="00F054B7"/>
    <w:rsid w:val="00F0615F"/>
    <w:rsid w:val="00F10193"/>
    <w:rsid w:val="00F12ACC"/>
    <w:rsid w:val="00F179C7"/>
    <w:rsid w:val="00F40723"/>
    <w:rsid w:val="00F41799"/>
    <w:rsid w:val="00F5140F"/>
    <w:rsid w:val="00F64C7F"/>
    <w:rsid w:val="00F76421"/>
    <w:rsid w:val="00F848D3"/>
    <w:rsid w:val="00F9442A"/>
    <w:rsid w:val="00FA0659"/>
    <w:rsid w:val="00FC379F"/>
    <w:rsid w:val="00FC6409"/>
    <w:rsid w:val="00FC79A1"/>
    <w:rsid w:val="00FD13F9"/>
    <w:rsid w:val="00FD2C0B"/>
    <w:rsid w:val="00FD58CA"/>
    <w:rsid w:val="00FE05A0"/>
    <w:rsid w:val="00FE79E6"/>
    <w:rsid w:val="00FF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8EE97-95A1-4623-94EA-51AF3B7E2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42"/>
    <w:pPr>
      <w:keepNext/>
      <w:keepLines/>
      <w:spacing w:before="480" w:after="0"/>
      <w:outlineLvl w:val="0"/>
    </w:pPr>
    <w:rPr>
      <w:rFonts w:ascii="Arial" w:eastAsia="Times New Roman" w:hAnsi="Arial" w:cs="Times New Roman"/>
      <w:b/>
      <w:bCs/>
      <w:color w:val="AE9638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A31B42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color w:val="CEB966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1B42"/>
    <w:rPr>
      <w:rFonts w:ascii="Arial" w:eastAsia="Times New Roman" w:hAnsi="Arial" w:cs="Times New Roman"/>
      <w:b/>
      <w:bCs/>
      <w:color w:val="AE9638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31B42"/>
    <w:rPr>
      <w:rFonts w:ascii="Arial" w:eastAsia="Times New Roman" w:hAnsi="Arial" w:cs="Times New Roman"/>
      <w:b/>
      <w:bCs/>
      <w:color w:val="CEB96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31B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31B42"/>
  </w:style>
  <w:style w:type="character" w:styleId="a3">
    <w:name w:val="Hyperlink"/>
    <w:uiPriority w:val="99"/>
    <w:unhideWhenUsed/>
    <w:rsid w:val="00A31B42"/>
    <w:rPr>
      <w:color w:val="0000FF"/>
      <w:u w:val="single"/>
    </w:rPr>
  </w:style>
  <w:style w:type="table" w:styleId="a4">
    <w:name w:val="Table Grid"/>
    <w:basedOn w:val="a1"/>
    <w:uiPriority w:val="59"/>
    <w:rsid w:val="00A31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uiPriority w:val="99"/>
    <w:semiHidden/>
    <w:unhideWhenUsed/>
    <w:rsid w:val="00A31B42"/>
    <w:rPr>
      <w:color w:val="932968"/>
      <w:u w:val="single"/>
    </w:rPr>
  </w:style>
  <w:style w:type="paragraph" w:styleId="a6">
    <w:name w:val="Title"/>
    <w:basedOn w:val="a"/>
    <w:next w:val="a"/>
    <w:link w:val="a7"/>
    <w:uiPriority w:val="10"/>
    <w:qFormat/>
    <w:rsid w:val="00A31B42"/>
    <w:pPr>
      <w:pBdr>
        <w:bottom w:val="single" w:sz="8" w:space="4" w:color="CEB966"/>
      </w:pBdr>
      <w:spacing w:after="300" w:line="240" w:lineRule="auto"/>
      <w:contextualSpacing/>
    </w:pPr>
    <w:rPr>
      <w:rFonts w:ascii="Arial" w:eastAsia="Times New Roman" w:hAnsi="Arial" w:cs="Times New Roman"/>
      <w:color w:val="4E4D51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A31B42"/>
    <w:rPr>
      <w:rFonts w:ascii="Arial" w:eastAsia="Times New Roman" w:hAnsi="Arial" w:cs="Times New Roman"/>
      <w:color w:val="4E4D51"/>
      <w:spacing w:val="5"/>
      <w:kern w:val="28"/>
      <w:sz w:val="52"/>
      <w:szCs w:val="52"/>
    </w:rPr>
  </w:style>
  <w:style w:type="paragraph" w:styleId="a8">
    <w:name w:val="Balloon Text"/>
    <w:basedOn w:val="a"/>
    <w:link w:val="a9"/>
    <w:uiPriority w:val="99"/>
    <w:semiHidden/>
    <w:unhideWhenUsed/>
    <w:rsid w:val="00A31B4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1B42"/>
    <w:rPr>
      <w:rFonts w:ascii="Tahoma" w:eastAsia="Times New Roman" w:hAnsi="Tahoma" w:cs="Times New Roman"/>
      <w:sz w:val="16"/>
      <w:szCs w:val="16"/>
    </w:rPr>
  </w:style>
  <w:style w:type="paragraph" w:styleId="aa">
    <w:name w:val="List Paragraph"/>
    <w:basedOn w:val="a"/>
    <w:uiPriority w:val="34"/>
    <w:qFormat/>
    <w:rsid w:val="00A31B42"/>
    <w:pPr>
      <w:ind w:left="720"/>
      <w:contextualSpacing/>
    </w:pPr>
    <w:rPr>
      <w:rFonts w:ascii="Calibri" w:eastAsia="Times New Roman" w:hAnsi="Calibri" w:cs="Times New Roman"/>
      <w:lang w:val="en-GB" w:eastAsia="en-GB"/>
    </w:rPr>
  </w:style>
  <w:style w:type="paragraph" w:customStyle="1" w:styleId="12">
    <w:name w:val="Обычный1"/>
    <w:rsid w:val="00A31B42"/>
    <w:pPr>
      <w:spacing w:after="0"/>
    </w:pPr>
    <w:rPr>
      <w:rFonts w:ascii="Arial" w:eastAsia="Arial" w:hAnsi="Arial" w:cs="Arial"/>
      <w:color w:val="000000"/>
      <w:lang w:val="en-GB" w:eastAsia="en-GB"/>
    </w:rPr>
  </w:style>
  <w:style w:type="character" w:styleId="ab">
    <w:name w:val="endnote reference"/>
    <w:uiPriority w:val="99"/>
    <w:semiHidden/>
    <w:unhideWhenUsed/>
    <w:rsid w:val="00A31B42"/>
    <w:rPr>
      <w:vertAlign w:val="superscript"/>
    </w:rPr>
  </w:style>
  <w:style w:type="paragraph" w:styleId="ac">
    <w:name w:val="footnote text"/>
    <w:basedOn w:val="a"/>
    <w:link w:val="ad"/>
    <w:uiPriority w:val="99"/>
    <w:semiHidden/>
    <w:unhideWhenUsed/>
    <w:rsid w:val="00A31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A31B42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semiHidden/>
    <w:unhideWhenUsed/>
    <w:rsid w:val="00A31B42"/>
    <w:rPr>
      <w:vertAlign w:val="superscript"/>
    </w:rPr>
  </w:style>
  <w:style w:type="paragraph" w:customStyle="1" w:styleId="MMTopic3">
    <w:name w:val="MM Topic 3"/>
    <w:basedOn w:val="a"/>
    <w:link w:val="MMTopic30"/>
    <w:rsid w:val="00A31B42"/>
    <w:pPr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MMTopic30">
    <w:name w:val="MM Topic 3 Знак"/>
    <w:link w:val="MMTopic3"/>
    <w:rsid w:val="00A31B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31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0">
    <w:name w:val="Верхний колонтитул Знак"/>
    <w:basedOn w:val="a0"/>
    <w:link w:val="af"/>
    <w:uiPriority w:val="99"/>
    <w:rsid w:val="00A31B42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A31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A31B42"/>
    <w:rPr>
      <w:rFonts w:ascii="Times New Roman" w:eastAsia="Times New Roman" w:hAnsi="Times New Roman" w:cs="Times New Roman"/>
    </w:rPr>
  </w:style>
  <w:style w:type="paragraph" w:customStyle="1" w:styleId="xl63">
    <w:name w:val="xl63"/>
    <w:basedOn w:val="a"/>
    <w:rsid w:val="00A31B42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A31B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31B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31B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A31B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31B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A31B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A31B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A31B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A31B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31B4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A31B4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A31B4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A31B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A31B42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A31B4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A31B42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31B42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A31B42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16">
    <w:name w:val="p16"/>
    <w:basedOn w:val="a"/>
    <w:uiPriority w:val="99"/>
    <w:rsid w:val="00A31B42"/>
    <w:pPr>
      <w:widowControl w:val="0"/>
      <w:tabs>
        <w:tab w:val="left" w:pos="714"/>
      </w:tabs>
      <w:autoSpaceDE w:val="0"/>
      <w:autoSpaceDN w:val="0"/>
      <w:adjustRightInd w:val="0"/>
      <w:spacing w:after="0" w:line="317" w:lineRule="atLeas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3">
    <w:name w:val="Обычный (веб)1"/>
    <w:basedOn w:val="a"/>
    <w:next w:val="af8"/>
    <w:uiPriority w:val="99"/>
    <w:unhideWhenUsed/>
    <w:rsid w:val="00A31B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31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100">
    <w:name w:val="Font Style100"/>
    <w:uiPriority w:val="99"/>
    <w:rsid w:val="00A31B42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0"/>
    <w:basedOn w:val="a"/>
    <w:uiPriority w:val="99"/>
    <w:rsid w:val="00A31B42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31B42"/>
  </w:style>
  <w:style w:type="paragraph" w:styleId="af9">
    <w:name w:val="Revision"/>
    <w:hidden/>
    <w:uiPriority w:val="99"/>
    <w:semiHidden/>
    <w:rsid w:val="00A31B42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ledataset">
    <w:name w:val="title_dataset"/>
    <w:basedOn w:val="a0"/>
    <w:rsid w:val="00A31B42"/>
  </w:style>
  <w:style w:type="paragraph" w:styleId="afa">
    <w:name w:val="Document Map"/>
    <w:basedOn w:val="a"/>
    <w:link w:val="afb"/>
    <w:uiPriority w:val="99"/>
    <w:semiHidden/>
    <w:unhideWhenUsed/>
    <w:rsid w:val="00A31B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A31B42"/>
    <w:rPr>
      <w:rFonts w:ascii="Times New Roman" w:eastAsia="Times New Roman" w:hAnsi="Times New Roman" w:cs="Times New Roman"/>
      <w:sz w:val="24"/>
      <w:szCs w:val="24"/>
    </w:rPr>
  </w:style>
  <w:style w:type="paragraph" w:styleId="af8">
    <w:name w:val="Normal (Web)"/>
    <w:basedOn w:val="a"/>
    <w:uiPriority w:val="99"/>
    <w:semiHidden/>
    <w:unhideWhenUsed/>
    <w:rsid w:val="00A31B42"/>
    <w:rPr>
      <w:rFonts w:ascii="Times New Roman" w:hAnsi="Times New Roman" w:cs="Times New Roman"/>
      <w:sz w:val="24"/>
      <w:szCs w:val="24"/>
    </w:rPr>
  </w:style>
  <w:style w:type="paragraph" w:customStyle="1" w:styleId="Spisokmark1">
    <w:name w:val="Spisok_mark1_"/>
    <w:autoRedefine/>
    <w:qFormat/>
    <w:rsid w:val="00912861"/>
    <w:pPr>
      <w:numPr>
        <w:numId w:val="42"/>
      </w:numPr>
      <w:spacing w:before="120" w:after="60"/>
      <w:contextualSpacing/>
      <w:jc w:val="both"/>
    </w:pPr>
    <w:rPr>
      <w:rFonts w:ascii="Times New Roman" w:eastAsia="Times New Roman" w:hAnsi="Times New Roman" w:cs="Times New Roman"/>
      <w:bCs/>
      <w:iCs/>
      <w:snapToGrid w:val="0"/>
      <w:sz w:val="24"/>
      <w:szCs w:val="20"/>
      <w:lang w:eastAsia="ru-RU"/>
    </w:rPr>
  </w:style>
  <w:style w:type="paragraph" w:customStyle="1" w:styleId="Normal">
    <w:name w:val="_Normal"/>
    <w:qFormat/>
    <w:rsid w:val="00912861"/>
    <w:pPr>
      <w:spacing w:before="120" w:after="60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9BE30-B5C7-4993-A935-D26576D98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 И. А.</dc:creator>
  <cp:lastModifiedBy>Холмогорова Ольга Георгиевна</cp:lastModifiedBy>
  <cp:revision>2</cp:revision>
  <cp:lastPrinted>2024-01-18T08:11:00Z</cp:lastPrinted>
  <dcterms:created xsi:type="dcterms:W3CDTF">2024-03-28T16:10:00Z</dcterms:created>
  <dcterms:modified xsi:type="dcterms:W3CDTF">2024-03-28T16:10:00Z</dcterms:modified>
</cp:coreProperties>
</file>